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5" w:type="dxa"/>
        <w:jc w:val="center"/>
        <w:tblLayout w:type="fixed"/>
        <w:tblCellMar>
          <w:left w:w="70" w:type="dxa"/>
          <w:right w:w="70" w:type="dxa"/>
        </w:tblCellMar>
        <w:tblLook w:val="00A0"/>
      </w:tblPr>
      <w:tblGrid>
        <w:gridCol w:w="4230"/>
        <w:gridCol w:w="1842"/>
        <w:gridCol w:w="3873"/>
      </w:tblGrid>
      <w:tr w:rsidR="00E739D8" w:rsidRPr="00A6273E" w:rsidTr="0063397E">
        <w:trPr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D8" w:rsidRPr="00A6273E" w:rsidRDefault="00E739D8">
            <w:pPr>
              <w:pStyle w:val="BodyTextIndent3"/>
              <w:tabs>
                <w:tab w:val="left" w:pos="-23"/>
              </w:tabs>
              <w:spacing w:line="276" w:lineRule="auto"/>
              <w:ind w:firstLine="0"/>
              <w:jc w:val="center"/>
            </w:pPr>
            <w:r w:rsidRPr="00A6273E">
              <w:t>АДМИНИСТРАЦИЯ</w:t>
            </w:r>
          </w:p>
          <w:p w:rsidR="00E739D8" w:rsidRPr="00A6273E" w:rsidRDefault="00E739D8">
            <w:pPr>
              <w:pStyle w:val="BodyTextIndent3"/>
              <w:tabs>
                <w:tab w:val="left" w:pos="-23"/>
              </w:tabs>
              <w:spacing w:line="276" w:lineRule="auto"/>
              <w:ind w:firstLine="0"/>
              <w:jc w:val="center"/>
            </w:pPr>
            <w:r w:rsidRPr="00A6273E">
              <w:t>СОЛЕНОВСКОГО СЕЛЬСКОГО МУНИЦИПАЛЬНОГО ОБРАЗОВАНИЯ</w:t>
            </w:r>
          </w:p>
          <w:p w:rsidR="00E739D8" w:rsidRDefault="00E739D8">
            <w:pPr>
              <w:pStyle w:val="Heading1"/>
              <w:tabs>
                <w:tab w:val="left" w:pos="-23"/>
              </w:tabs>
              <w:spacing w:line="276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РЕСПУБЛИКИ КАЛМЫКИЯ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D8" w:rsidRPr="00A6273E" w:rsidRDefault="00E739D8">
            <w:pPr>
              <w:widowControl w:val="0"/>
              <w:tabs>
                <w:tab w:val="left" w:pos="-2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1C1465">
              <w:rPr>
                <w:noProof/>
                <w:color w:val="00000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84.75pt;height:71.25pt;visibility:visible">
                  <v:imagedata r:id="rId4" o:title=""/>
                </v:shape>
              </w:pic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D8" w:rsidRPr="00A6273E" w:rsidRDefault="00E739D8" w:rsidP="007B211F">
            <w:pPr>
              <w:tabs>
                <w:tab w:val="left" w:pos="-23"/>
              </w:tabs>
              <w:jc w:val="center"/>
            </w:pPr>
            <w:r w:rsidRPr="00A6273E">
              <w:rPr>
                <w:b/>
                <w:bCs/>
              </w:rPr>
              <w:t xml:space="preserve">ХАЛЬМГ </w:t>
            </w:r>
            <w:r w:rsidRPr="00A6273E">
              <w:rPr>
                <w:rFonts w:ascii="Times HalmWin Cyr" w:hAnsi="Times HalmWin Cyr" w:cs="Times HalmWin Cyr"/>
                <w:b/>
                <w:bCs/>
              </w:rPr>
              <w:t>ТАЊЄЧИН</w:t>
            </w:r>
          </w:p>
          <w:p w:rsidR="00E739D8" w:rsidRPr="00A6273E" w:rsidRDefault="00E739D8" w:rsidP="007B211F">
            <w:pPr>
              <w:pStyle w:val="BodyText"/>
              <w:tabs>
                <w:tab w:val="left" w:pos="-23"/>
              </w:tabs>
              <w:spacing w:after="0"/>
              <w:jc w:val="center"/>
              <w:rPr>
                <w:b/>
                <w:bCs/>
              </w:rPr>
            </w:pPr>
            <w:r w:rsidRPr="00A6273E">
              <w:rPr>
                <w:b/>
                <w:bCs/>
              </w:rPr>
              <w:t>СОЛЕНОЕ МУНИЦИПАЛЬН БYРДЭЦИИН</w:t>
            </w:r>
          </w:p>
          <w:p w:rsidR="00E739D8" w:rsidRPr="007B211F" w:rsidRDefault="00E739D8" w:rsidP="007B211F">
            <w:pPr>
              <w:pStyle w:val="Heading2"/>
              <w:tabs>
                <w:tab w:val="left" w:pos="-2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11F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</w:t>
            </w:r>
          </w:p>
        </w:tc>
      </w:tr>
      <w:tr w:rsidR="00E739D8" w:rsidRPr="00A6273E" w:rsidTr="0063397E">
        <w:trPr>
          <w:trHeight w:val="264"/>
          <w:jc w:val="center"/>
        </w:trPr>
        <w:tc>
          <w:tcPr>
            <w:tcW w:w="9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D8" w:rsidRDefault="00E739D8" w:rsidP="00034993">
            <w:pPr>
              <w:pStyle w:val="1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Ленина, 38, с. Соленое, Яшалтинский  район, Республика Калмыкия, 359021</w:t>
            </w:r>
          </w:p>
          <w:p w:rsidR="00E739D8" w:rsidRPr="00A6273E" w:rsidRDefault="00E739D8" w:rsidP="00034993">
            <w:pPr>
              <w:widowControl w:val="0"/>
              <w:tabs>
                <w:tab w:val="left" w:pos="-23"/>
                <w:tab w:val="left" w:pos="2623"/>
                <w:tab w:val="left" w:pos="324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A6273E">
              <w:rPr>
                <w:sz w:val="20"/>
                <w:szCs w:val="20"/>
              </w:rPr>
              <w:t xml:space="preserve">                                              тел/факс (884745) 94547, </w:t>
            </w:r>
            <w:r w:rsidRPr="00A6273E">
              <w:rPr>
                <w:sz w:val="20"/>
                <w:szCs w:val="20"/>
                <w:lang w:val="en-US"/>
              </w:rPr>
              <w:t>e</w:t>
            </w:r>
            <w:r w:rsidRPr="00A6273E">
              <w:rPr>
                <w:sz w:val="20"/>
                <w:szCs w:val="20"/>
              </w:rPr>
              <w:t>-</w:t>
            </w:r>
            <w:r w:rsidRPr="00A6273E">
              <w:rPr>
                <w:sz w:val="20"/>
                <w:szCs w:val="20"/>
                <w:lang w:val="en-US"/>
              </w:rPr>
              <w:t>mail</w:t>
            </w:r>
            <w:r w:rsidRPr="00A6273E">
              <w:rPr>
                <w:sz w:val="20"/>
                <w:szCs w:val="20"/>
              </w:rPr>
              <w:t xml:space="preserve">: </w:t>
            </w:r>
            <w:r w:rsidRPr="00A6273E">
              <w:rPr>
                <w:sz w:val="20"/>
                <w:szCs w:val="20"/>
                <w:lang w:val="en-US"/>
              </w:rPr>
              <w:t>solenovskoe</w:t>
            </w:r>
            <w:r w:rsidRPr="00A6273E">
              <w:rPr>
                <w:sz w:val="20"/>
                <w:szCs w:val="20"/>
              </w:rPr>
              <w:t>.</w:t>
            </w:r>
            <w:r w:rsidRPr="00A6273E">
              <w:rPr>
                <w:sz w:val="20"/>
                <w:szCs w:val="20"/>
                <w:lang w:val="en-US"/>
              </w:rPr>
              <w:t>smo</w:t>
            </w:r>
            <w:r w:rsidRPr="00A6273E">
              <w:rPr>
                <w:sz w:val="20"/>
                <w:szCs w:val="20"/>
              </w:rPr>
              <w:t>@</w:t>
            </w:r>
            <w:r w:rsidRPr="00A6273E">
              <w:rPr>
                <w:sz w:val="20"/>
                <w:szCs w:val="20"/>
                <w:lang w:val="en-US"/>
              </w:rPr>
              <w:t>yandex</w:t>
            </w:r>
            <w:r w:rsidRPr="00A6273E">
              <w:rPr>
                <w:sz w:val="20"/>
                <w:szCs w:val="20"/>
              </w:rPr>
              <w:t>.</w:t>
            </w:r>
            <w:r w:rsidRPr="00A6273E">
              <w:rPr>
                <w:sz w:val="20"/>
                <w:szCs w:val="20"/>
                <w:lang w:val="en-US"/>
              </w:rPr>
              <w:t>ru</w:t>
            </w:r>
          </w:p>
        </w:tc>
      </w:tr>
    </w:tbl>
    <w:p w:rsidR="00E739D8" w:rsidRDefault="00E739D8" w:rsidP="0063397E">
      <w:pPr>
        <w:pStyle w:val="ConsTitle"/>
        <w:widowControl/>
        <w:tabs>
          <w:tab w:val="left" w:pos="-23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739D8" w:rsidRPr="00034993" w:rsidRDefault="00E739D8" w:rsidP="00034993">
      <w:pPr>
        <w:tabs>
          <w:tab w:val="left" w:pos="-23"/>
        </w:tabs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E739D8" w:rsidRDefault="00E739D8" w:rsidP="00034993">
      <w:pPr>
        <w:tabs>
          <w:tab w:val="left" w:pos="-23"/>
        </w:tabs>
        <w:rPr>
          <w:sz w:val="28"/>
          <w:szCs w:val="28"/>
        </w:rPr>
      </w:pPr>
    </w:p>
    <w:p w:rsidR="00E739D8" w:rsidRPr="00034993" w:rsidRDefault="00E739D8" w:rsidP="00034993">
      <w:pPr>
        <w:tabs>
          <w:tab w:val="left" w:pos="-23"/>
        </w:tabs>
      </w:pPr>
      <w:r>
        <w:t>от  2 ноября 2016</w:t>
      </w:r>
      <w:r w:rsidRPr="00034993">
        <w:t xml:space="preserve"> года                             </w:t>
      </w:r>
      <w:r>
        <w:t xml:space="preserve">        № 65                                 </w:t>
      </w:r>
      <w:r w:rsidRPr="00034993">
        <w:tab/>
      </w:r>
      <w:r w:rsidRPr="00034993">
        <w:tab/>
        <w:t xml:space="preserve">     с. Соленое</w:t>
      </w:r>
    </w:p>
    <w:p w:rsidR="00E739D8" w:rsidRPr="00034993" w:rsidRDefault="00E739D8" w:rsidP="00034993">
      <w:pPr>
        <w:pStyle w:val="ConsTitle"/>
        <w:widowControl/>
        <w:tabs>
          <w:tab w:val="left" w:pos="-23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E739D8" w:rsidRDefault="00E739D8" w:rsidP="00497CEB">
      <w:pPr>
        <w:tabs>
          <w:tab w:val="left" w:pos="-23"/>
          <w:tab w:val="left" w:pos="284"/>
        </w:tabs>
        <w:jc w:val="both"/>
        <w:rPr>
          <w:bCs/>
        </w:rPr>
      </w:pPr>
      <w:r>
        <w:rPr>
          <w:bCs/>
        </w:rPr>
        <w:t>«О признании утратившим силу</w:t>
      </w:r>
    </w:p>
    <w:p w:rsidR="00E739D8" w:rsidRDefault="00E739D8" w:rsidP="00497CEB">
      <w:pPr>
        <w:tabs>
          <w:tab w:val="left" w:pos="-23"/>
          <w:tab w:val="left" w:pos="284"/>
        </w:tabs>
        <w:jc w:val="both"/>
        <w:rPr>
          <w:bCs/>
        </w:rPr>
      </w:pPr>
      <w:r>
        <w:rPr>
          <w:bCs/>
        </w:rPr>
        <w:t>административный регламент</w:t>
      </w:r>
    </w:p>
    <w:p w:rsidR="00E739D8" w:rsidRDefault="00E739D8" w:rsidP="00497CEB">
      <w:pPr>
        <w:tabs>
          <w:tab w:val="left" w:pos="-23"/>
          <w:tab w:val="left" w:pos="284"/>
        </w:tabs>
        <w:jc w:val="both"/>
        <w:rPr>
          <w:bCs/>
        </w:rPr>
      </w:pPr>
      <w:r>
        <w:rPr>
          <w:bCs/>
        </w:rPr>
        <w:t>«Организация в границах муниципального</w:t>
      </w:r>
    </w:p>
    <w:p w:rsidR="00E739D8" w:rsidRDefault="00E739D8" w:rsidP="00497CEB">
      <w:pPr>
        <w:tabs>
          <w:tab w:val="left" w:pos="-23"/>
          <w:tab w:val="left" w:pos="284"/>
        </w:tabs>
        <w:jc w:val="both"/>
        <w:rPr>
          <w:bCs/>
        </w:rPr>
      </w:pPr>
      <w:r>
        <w:rPr>
          <w:bCs/>
        </w:rPr>
        <w:t>образования электро-, тепло-, газо-, и водоснабжения</w:t>
      </w:r>
    </w:p>
    <w:p w:rsidR="00E739D8" w:rsidRDefault="00E739D8" w:rsidP="00497CEB">
      <w:pPr>
        <w:tabs>
          <w:tab w:val="left" w:pos="-23"/>
          <w:tab w:val="left" w:pos="284"/>
        </w:tabs>
        <w:jc w:val="both"/>
        <w:rPr>
          <w:bCs/>
        </w:rPr>
      </w:pPr>
      <w:r>
        <w:rPr>
          <w:bCs/>
        </w:rPr>
        <w:t>населения, водоотведения, снабжения населения топливом»</w:t>
      </w:r>
    </w:p>
    <w:p w:rsidR="00E739D8" w:rsidRDefault="00E739D8" w:rsidP="00497CEB">
      <w:pPr>
        <w:tabs>
          <w:tab w:val="left" w:pos="-23"/>
          <w:tab w:val="left" w:pos="284"/>
        </w:tabs>
        <w:jc w:val="both"/>
        <w:rPr>
          <w:bCs/>
        </w:rPr>
      </w:pPr>
    </w:p>
    <w:p w:rsidR="00E739D8" w:rsidRDefault="00E739D8" w:rsidP="00440D86">
      <w:pPr>
        <w:tabs>
          <w:tab w:val="left" w:pos="-23"/>
          <w:tab w:val="left" w:pos="284"/>
        </w:tabs>
        <w:ind w:firstLine="540"/>
        <w:jc w:val="both"/>
        <w:rPr>
          <w:bCs/>
        </w:rPr>
      </w:pPr>
      <w:r>
        <w:rPr>
          <w:bCs/>
        </w:rPr>
        <w:t>В связи с принятием Федерального закона от 27 мая 2014 года № 136-ФЗ «О внесении изменений в статью 26</w:t>
      </w:r>
      <w:r>
        <w:rPr>
          <w:bCs/>
          <w:vertAlign w:val="superscript"/>
        </w:rPr>
        <w:t xml:space="preserve">3 </w:t>
      </w:r>
      <w:r>
        <w:rPr>
          <w:bCs/>
        </w:rPr>
        <w:t>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Федерации», 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Соленовского сельского муниципального образования Республики Калмыкия</w:t>
      </w:r>
    </w:p>
    <w:p w:rsidR="00E739D8" w:rsidRDefault="00E739D8" w:rsidP="00440D86">
      <w:pPr>
        <w:tabs>
          <w:tab w:val="left" w:pos="-23"/>
          <w:tab w:val="left" w:pos="284"/>
        </w:tabs>
        <w:ind w:firstLine="540"/>
        <w:jc w:val="center"/>
        <w:rPr>
          <w:bCs/>
        </w:rPr>
      </w:pPr>
      <w:r>
        <w:rPr>
          <w:bCs/>
        </w:rPr>
        <w:t>ПОСТАНОВЛЯЮ:</w:t>
      </w:r>
    </w:p>
    <w:p w:rsidR="00E739D8" w:rsidRDefault="00E739D8" w:rsidP="00AB6999">
      <w:pPr>
        <w:tabs>
          <w:tab w:val="left" w:pos="-23"/>
          <w:tab w:val="left" w:pos="284"/>
        </w:tabs>
        <w:jc w:val="both"/>
        <w:rPr>
          <w:bCs/>
        </w:rPr>
      </w:pPr>
      <w:r>
        <w:rPr>
          <w:bCs/>
        </w:rPr>
        <w:t>1. В связи с передачей на уровень администрации Яшалтинского района   полномочий по решению вопросов местного значения в области «Организация в границах муниципального образования электро-, тепло-, газо-, и водоснабжения населения, водоотведения, снабжения населения топливом» на территории Соленовского сельского муниципального образования Республики Калмыкия признать утратившим силу:</w:t>
      </w:r>
    </w:p>
    <w:p w:rsidR="00E739D8" w:rsidRDefault="00E739D8" w:rsidP="00AB6999">
      <w:pPr>
        <w:tabs>
          <w:tab w:val="left" w:pos="-23"/>
          <w:tab w:val="left" w:pos="284"/>
        </w:tabs>
        <w:ind w:firstLine="540"/>
        <w:jc w:val="both"/>
        <w:rPr>
          <w:bCs/>
        </w:rPr>
      </w:pPr>
      <w:r>
        <w:rPr>
          <w:bCs/>
        </w:rPr>
        <w:t>1.1. Постановление № 17 от 15 мая 2012 года «Об утверждении административного регламента «Организация в границах муниципального образования электро-, тепло-, газо-, и водоснабжения населения, водоотведения, снабжения населения топливом».</w:t>
      </w:r>
    </w:p>
    <w:p w:rsidR="00E739D8" w:rsidRDefault="00E739D8" w:rsidP="00AB6999">
      <w:pPr>
        <w:tabs>
          <w:tab w:val="left" w:pos="-23"/>
          <w:tab w:val="left" w:pos="284"/>
        </w:tabs>
        <w:ind w:firstLine="540"/>
        <w:jc w:val="both"/>
        <w:rPr>
          <w:bCs/>
        </w:rPr>
      </w:pPr>
      <w:r>
        <w:rPr>
          <w:bCs/>
        </w:rPr>
        <w:t>1.2.Постановление № 58 от 5 августа 2013 года «О внесении изменений в административный регламент «Организация в границах муниципального образования электро-, тепло-, газо-, и водоснабжения населения, водоотведения, снабжения населения топливом».</w:t>
      </w:r>
    </w:p>
    <w:p w:rsidR="00E739D8" w:rsidRPr="00440D86" w:rsidRDefault="00E739D8" w:rsidP="00440D86">
      <w:pPr>
        <w:tabs>
          <w:tab w:val="left" w:pos="-23"/>
          <w:tab w:val="left" w:pos="284"/>
        </w:tabs>
        <w:ind w:firstLine="540"/>
        <w:jc w:val="both"/>
        <w:rPr>
          <w:bCs/>
        </w:rPr>
      </w:pPr>
      <w:r>
        <w:rPr>
          <w:bCs/>
        </w:rPr>
        <w:t>2. Разместить настоящее Постановление на официальном сайте Соленовского сельского муниципального образования Республики Калмыкия.</w:t>
      </w:r>
    </w:p>
    <w:p w:rsidR="00E739D8" w:rsidRDefault="00E739D8" w:rsidP="00440D86">
      <w:pPr>
        <w:tabs>
          <w:tab w:val="left" w:pos="-23"/>
        </w:tabs>
        <w:ind w:firstLine="540"/>
        <w:jc w:val="both"/>
        <w:rPr>
          <w:bCs/>
        </w:rPr>
      </w:pPr>
      <w:r>
        <w:rPr>
          <w:bCs/>
        </w:rPr>
        <w:t>3.</w:t>
      </w:r>
      <w:bookmarkStart w:id="0" w:name="_GoBack"/>
      <w:bookmarkEnd w:id="0"/>
      <w:r>
        <w:rPr>
          <w:bCs/>
        </w:rPr>
        <w:t xml:space="preserve"> Контроль за выполнением настоящего постановления оставляю за собой.</w:t>
      </w:r>
    </w:p>
    <w:p w:rsidR="00E739D8" w:rsidRDefault="00E739D8" w:rsidP="00440D86">
      <w:pPr>
        <w:tabs>
          <w:tab w:val="left" w:pos="-23"/>
        </w:tabs>
        <w:ind w:firstLine="540"/>
        <w:jc w:val="both"/>
        <w:rPr>
          <w:bCs/>
        </w:rPr>
      </w:pPr>
      <w:r>
        <w:rPr>
          <w:bCs/>
        </w:rPr>
        <w:t>4. Настоящее Постановление вступает в силу со дня подписания.</w:t>
      </w:r>
    </w:p>
    <w:p w:rsidR="00E739D8" w:rsidRDefault="00E739D8" w:rsidP="004672B0">
      <w:pPr>
        <w:tabs>
          <w:tab w:val="left" w:pos="-23"/>
        </w:tabs>
        <w:jc w:val="both"/>
        <w:rPr>
          <w:bCs/>
        </w:rPr>
      </w:pPr>
    </w:p>
    <w:p w:rsidR="00E739D8" w:rsidRDefault="00E739D8" w:rsidP="004672B0">
      <w:pPr>
        <w:tabs>
          <w:tab w:val="left" w:pos="-23"/>
        </w:tabs>
        <w:jc w:val="both"/>
        <w:rPr>
          <w:bCs/>
        </w:rPr>
      </w:pPr>
    </w:p>
    <w:p w:rsidR="00E739D8" w:rsidRDefault="00E739D8" w:rsidP="004672B0">
      <w:pPr>
        <w:tabs>
          <w:tab w:val="left" w:pos="-23"/>
        </w:tabs>
        <w:jc w:val="both"/>
        <w:rPr>
          <w:bCs/>
        </w:rPr>
      </w:pPr>
    </w:p>
    <w:p w:rsidR="00E739D8" w:rsidRDefault="00E739D8" w:rsidP="004672B0">
      <w:pPr>
        <w:tabs>
          <w:tab w:val="left" w:pos="-23"/>
        </w:tabs>
        <w:jc w:val="both"/>
        <w:rPr>
          <w:bCs/>
        </w:rPr>
      </w:pPr>
      <w:r>
        <w:rPr>
          <w:bCs/>
        </w:rPr>
        <w:t>Глава (ахлачи) Соленовского сельского</w:t>
      </w:r>
    </w:p>
    <w:p w:rsidR="00E739D8" w:rsidRDefault="00E739D8" w:rsidP="004672B0">
      <w:pPr>
        <w:tabs>
          <w:tab w:val="left" w:pos="-23"/>
        </w:tabs>
        <w:jc w:val="both"/>
        <w:rPr>
          <w:bCs/>
        </w:rPr>
      </w:pPr>
      <w:r>
        <w:rPr>
          <w:bCs/>
        </w:rPr>
        <w:t>муниципального образования</w:t>
      </w:r>
    </w:p>
    <w:p w:rsidR="00E739D8" w:rsidRPr="00664CBB" w:rsidRDefault="00E739D8" w:rsidP="004672B0">
      <w:pPr>
        <w:tabs>
          <w:tab w:val="left" w:pos="-23"/>
        </w:tabs>
        <w:jc w:val="both"/>
        <w:rPr>
          <w:bCs/>
        </w:rPr>
      </w:pPr>
      <w:r>
        <w:rPr>
          <w:bCs/>
        </w:rPr>
        <w:t>Республики Калмыкия                                                                                   О.В.Зубченко</w:t>
      </w:r>
    </w:p>
    <w:sectPr w:rsidR="00E739D8" w:rsidRPr="00664CBB" w:rsidSect="00240F0D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HalmWin Cy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397E"/>
    <w:rsid w:val="00006650"/>
    <w:rsid w:val="00034993"/>
    <w:rsid w:val="001C1465"/>
    <w:rsid w:val="001D120F"/>
    <w:rsid w:val="001E6B68"/>
    <w:rsid w:val="00224C71"/>
    <w:rsid w:val="00240F0D"/>
    <w:rsid w:val="00266701"/>
    <w:rsid w:val="00276562"/>
    <w:rsid w:val="003B4767"/>
    <w:rsid w:val="00440D86"/>
    <w:rsid w:val="004672B0"/>
    <w:rsid w:val="00497CEB"/>
    <w:rsid w:val="004C74C0"/>
    <w:rsid w:val="00596702"/>
    <w:rsid w:val="005E32E8"/>
    <w:rsid w:val="005E5601"/>
    <w:rsid w:val="005F57FC"/>
    <w:rsid w:val="0063397E"/>
    <w:rsid w:val="00664CBB"/>
    <w:rsid w:val="0066676E"/>
    <w:rsid w:val="006957CD"/>
    <w:rsid w:val="006C6B31"/>
    <w:rsid w:val="007B211F"/>
    <w:rsid w:val="007D7C0E"/>
    <w:rsid w:val="00815A18"/>
    <w:rsid w:val="00831867"/>
    <w:rsid w:val="008E6329"/>
    <w:rsid w:val="00957BD7"/>
    <w:rsid w:val="0096337A"/>
    <w:rsid w:val="009A4129"/>
    <w:rsid w:val="00A6273E"/>
    <w:rsid w:val="00AB6999"/>
    <w:rsid w:val="00AD0854"/>
    <w:rsid w:val="00B5371E"/>
    <w:rsid w:val="00BD4CFE"/>
    <w:rsid w:val="00C3002D"/>
    <w:rsid w:val="00CF645D"/>
    <w:rsid w:val="00CF7F67"/>
    <w:rsid w:val="00D30795"/>
    <w:rsid w:val="00DD7896"/>
    <w:rsid w:val="00E739D8"/>
    <w:rsid w:val="00EB0C09"/>
    <w:rsid w:val="00F471E3"/>
    <w:rsid w:val="00F57CDF"/>
    <w:rsid w:val="00F73EA0"/>
    <w:rsid w:val="00F97271"/>
    <w:rsid w:val="00FE1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97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aliases w:val="Раздел Договора,H1,&quot;Алмаз&quot;"/>
    <w:basedOn w:val="Normal"/>
    <w:next w:val="Normal"/>
    <w:link w:val="Heading1Char"/>
    <w:uiPriority w:val="99"/>
    <w:qFormat/>
    <w:rsid w:val="0063397E"/>
    <w:pPr>
      <w:keepNext/>
      <w:ind w:firstLine="540"/>
      <w:jc w:val="both"/>
      <w:outlineLvl w:val="0"/>
    </w:pPr>
    <w:rPr>
      <w:lang w:eastAsia="en-US"/>
    </w:rPr>
  </w:style>
  <w:style w:type="paragraph" w:styleId="Heading2">
    <w:name w:val="heading 2"/>
    <w:aliases w:val="H2,&quot;Изумруд&quot;"/>
    <w:basedOn w:val="Normal"/>
    <w:next w:val="Normal"/>
    <w:link w:val="Heading2Char"/>
    <w:uiPriority w:val="99"/>
    <w:qFormat/>
    <w:rsid w:val="0063397E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Раздел Договора Char,H1 Char,&quot;Алмаз&quot; Char"/>
    <w:basedOn w:val="DefaultParagraphFont"/>
    <w:link w:val="Heading1"/>
    <w:uiPriority w:val="99"/>
    <w:locked/>
    <w:rsid w:val="0063397E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aliases w:val="H2 Char,&quot;Изумруд&quot; Char"/>
    <w:basedOn w:val="DefaultParagraphFont"/>
    <w:link w:val="Heading2"/>
    <w:uiPriority w:val="99"/>
    <w:locked/>
    <w:rsid w:val="0063397E"/>
    <w:rPr>
      <w:rFonts w:ascii="Arial" w:hAnsi="Arial" w:cs="Arial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63397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3397E"/>
    <w:rPr>
      <w:rFonts w:ascii="Times New Roman" w:hAnsi="Times New Roman" w:cs="Times New Roman"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63397E"/>
    <w:pPr>
      <w:ind w:firstLine="540"/>
      <w:jc w:val="both"/>
    </w:pPr>
    <w:rPr>
      <w:b/>
      <w:bCs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63397E"/>
    <w:rPr>
      <w:rFonts w:ascii="Times New Roman" w:hAnsi="Times New Roman" w:cs="Times New Roman"/>
      <w:b/>
      <w:bCs/>
      <w:sz w:val="24"/>
      <w:szCs w:val="24"/>
    </w:rPr>
  </w:style>
  <w:style w:type="paragraph" w:customStyle="1" w:styleId="ConsTitle">
    <w:name w:val="ConsTitle"/>
    <w:uiPriority w:val="99"/>
    <w:rsid w:val="0063397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339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397E"/>
    <w:rPr>
      <w:rFonts w:ascii="Tahoma" w:hAnsi="Tahoma" w:cs="Tahoma"/>
      <w:sz w:val="16"/>
      <w:szCs w:val="16"/>
      <w:lang w:eastAsia="ru-RU"/>
    </w:rPr>
  </w:style>
  <w:style w:type="paragraph" w:customStyle="1" w:styleId="1">
    <w:name w:val="Без интервала1"/>
    <w:uiPriority w:val="99"/>
    <w:rsid w:val="00034993"/>
    <w:rPr>
      <w:rFonts w:ascii="Times New Roman" w:hAnsi="Times New Roman"/>
      <w:sz w:val="24"/>
      <w:szCs w:val="24"/>
    </w:rPr>
  </w:style>
  <w:style w:type="paragraph" w:styleId="NoSpacing">
    <w:name w:val="No Spacing"/>
    <w:uiPriority w:val="99"/>
    <w:qFormat/>
    <w:rsid w:val="004672B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39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9427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9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9427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94269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39427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39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394275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1</Pages>
  <Words>386</Words>
  <Characters>2202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Казначеева</dc:creator>
  <cp:keywords/>
  <dc:description/>
  <cp:lastModifiedBy>Казначеева ЛГ</cp:lastModifiedBy>
  <cp:revision>7</cp:revision>
  <cp:lastPrinted>2016-11-02T12:05:00Z</cp:lastPrinted>
  <dcterms:created xsi:type="dcterms:W3CDTF">2016-10-07T05:40:00Z</dcterms:created>
  <dcterms:modified xsi:type="dcterms:W3CDTF">2016-11-02T12:06:00Z</dcterms:modified>
</cp:coreProperties>
</file>